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F9" w:rsidRDefault="00FE271D" w:rsidP="00FE271D">
      <w:pPr>
        <w:pStyle w:val="Title"/>
      </w:pPr>
      <w:bookmarkStart w:id="0" w:name="_GoBack"/>
      <w:bookmarkEnd w:id="0"/>
      <w:r>
        <w:t>Cycling-UK Merseyside</w:t>
      </w:r>
    </w:p>
    <w:p w:rsidR="00FE271D" w:rsidRDefault="00FE271D" w:rsidP="00FE271D">
      <w:pPr>
        <w:pStyle w:val="Heading2"/>
      </w:pPr>
      <w:r>
        <w:t>Code of Conduct for Riders</w:t>
      </w:r>
    </w:p>
    <w:p w:rsidR="00FE271D" w:rsidRDefault="00FE271D" w:rsidP="00FE271D"/>
    <w:p w:rsidR="00FE271D" w:rsidRPr="004C31B5" w:rsidRDefault="00FE271D" w:rsidP="004C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4C31B5">
        <w:rPr>
          <w:rFonts w:ascii="Arial" w:hAnsi="Arial" w:cs="Arial"/>
          <w:b/>
          <w:bCs/>
          <w:sz w:val="36"/>
          <w:szCs w:val="36"/>
        </w:rPr>
        <w:t>Introduction</w:t>
      </w:r>
    </w:p>
    <w:p w:rsidR="004C31B5" w:rsidRPr="004C31B5" w:rsidRDefault="004C31B5" w:rsidP="004C3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36"/>
          <w:szCs w:val="36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C-UK believes that group cycling </w:t>
      </w:r>
      <w:r w:rsidR="004C31B5">
        <w:rPr>
          <w:rFonts w:ascii="Arial" w:hAnsi="Arial" w:cs="Arial"/>
          <w:sz w:val="28"/>
          <w:szCs w:val="28"/>
        </w:rPr>
        <w:t>should be</w:t>
      </w:r>
      <w:r>
        <w:rPr>
          <w:rFonts w:ascii="Arial" w:hAnsi="Arial" w:cs="Arial"/>
          <w:sz w:val="28"/>
          <w:szCs w:val="28"/>
        </w:rPr>
        <w:t xml:space="preserve"> an enjoyable and safe activity</w:t>
      </w:r>
      <w:r w:rsidR="004C31B5">
        <w:rPr>
          <w:rFonts w:ascii="Arial" w:hAnsi="Arial" w:cs="Arial"/>
          <w:sz w:val="28"/>
          <w:szCs w:val="28"/>
        </w:rPr>
        <w:t xml:space="preserve"> which requires those taking part to </w:t>
      </w:r>
      <w:r>
        <w:rPr>
          <w:rFonts w:ascii="Arial" w:hAnsi="Arial" w:cs="Arial"/>
          <w:sz w:val="28"/>
          <w:szCs w:val="28"/>
        </w:rPr>
        <w:t>follow a number of simple guidelines.</w:t>
      </w: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introduced the guidelines within this code of conduct to help promote safe and enjoyable cycling on all of our rides.</w:t>
      </w: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Anyone who joins a ride </w:t>
      </w:r>
      <w:proofErr w:type="spellStart"/>
      <w:r>
        <w:rPr>
          <w:rFonts w:ascii="Arial" w:hAnsi="Arial" w:cs="Arial"/>
          <w:sz w:val="28"/>
          <w:szCs w:val="28"/>
        </w:rPr>
        <w:t>organised</w:t>
      </w:r>
      <w:proofErr w:type="spellEnd"/>
      <w:r>
        <w:rPr>
          <w:rFonts w:ascii="Arial" w:hAnsi="Arial" w:cs="Arial"/>
          <w:sz w:val="28"/>
          <w:szCs w:val="28"/>
        </w:rPr>
        <w:t xml:space="preserve"> by C-UK Merseyside is expected to cycle safely and to adhere to the code of conduct.</w:t>
      </w: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Cycling which in any way puts the safety of other riders at risk could lead to a temporary or permanent ban from club rides.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E271D" w:rsidRPr="004C31B5" w:rsidRDefault="00FE271D" w:rsidP="004C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4C31B5">
        <w:rPr>
          <w:rFonts w:ascii="Arial" w:hAnsi="Arial" w:cs="Arial"/>
          <w:b/>
          <w:bCs/>
          <w:sz w:val="36"/>
          <w:szCs w:val="36"/>
        </w:rPr>
        <w:t>Safe Riding</w:t>
      </w:r>
    </w:p>
    <w:p w:rsidR="004C31B5" w:rsidRPr="004C31B5" w:rsidRDefault="004C31B5" w:rsidP="004C3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36"/>
          <w:szCs w:val="36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</w:t>
      </w:r>
      <w:proofErr w:type="spellStart"/>
      <w:r>
        <w:rPr>
          <w:rFonts w:ascii="Arial" w:hAnsi="Arial" w:cs="Arial"/>
          <w:sz w:val="28"/>
          <w:szCs w:val="28"/>
        </w:rPr>
        <w:t>organised</w:t>
      </w:r>
      <w:proofErr w:type="spellEnd"/>
      <w:r>
        <w:rPr>
          <w:rFonts w:ascii="Arial" w:hAnsi="Arial" w:cs="Arial"/>
          <w:sz w:val="28"/>
          <w:szCs w:val="28"/>
        </w:rPr>
        <w:t xml:space="preserve"> rides, the ride leader is the official representative of the club and his/her instructions must be adhered to. The ride leader will </w:t>
      </w:r>
      <w:proofErr w:type="spellStart"/>
      <w:r>
        <w:rPr>
          <w:rFonts w:ascii="Arial" w:hAnsi="Arial" w:cs="Arial"/>
          <w:sz w:val="28"/>
          <w:szCs w:val="28"/>
        </w:rPr>
        <w:t>endeavour</w:t>
      </w:r>
      <w:proofErr w:type="spellEnd"/>
      <w:r>
        <w:rPr>
          <w:rFonts w:ascii="Arial" w:hAnsi="Arial" w:cs="Arial"/>
          <w:sz w:val="28"/>
          <w:szCs w:val="28"/>
        </w:rPr>
        <w:t xml:space="preserve"> to ensure that the ride is conducted in a safe and well </w:t>
      </w:r>
      <w:proofErr w:type="spellStart"/>
      <w:r>
        <w:rPr>
          <w:rFonts w:ascii="Arial" w:hAnsi="Arial" w:cs="Arial"/>
          <w:sz w:val="28"/>
          <w:szCs w:val="28"/>
        </w:rPr>
        <w:t>organised</w:t>
      </w:r>
      <w:proofErr w:type="spellEnd"/>
      <w:r>
        <w:rPr>
          <w:rFonts w:ascii="Arial" w:hAnsi="Arial" w:cs="Arial"/>
          <w:sz w:val="28"/>
          <w:szCs w:val="28"/>
        </w:rPr>
        <w:t xml:space="preserve"> fashion. However, it is the responsibility of all riders to assist the leader in this duty.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riders have a responsibility to behave in a manner which will maintain the good reputation of the club and which will ensure that their </w:t>
      </w:r>
      <w:proofErr w:type="spellStart"/>
      <w:r>
        <w:rPr>
          <w:rFonts w:ascii="Arial" w:hAnsi="Arial" w:cs="Arial"/>
          <w:sz w:val="28"/>
          <w:szCs w:val="28"/>
        </w:rPr>
        <w:t>behaviour</w:t>
      </w:r>
      <w:proofErr w:type="spellEnd"/>
      <w:r>
        <w:rPr>
          <w:rFonts w:ascii="Arial" w:hAnsi="Arial" w:cs="Arial"/>
          <w:sz w:val="28"/>
          <w:szCs w:val="28"/>
        </w:rPr>
        <w:t xml:space="preserve"> doesn’t threaten the safety of others.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particular, all riders must adhere to the rules of the road set out in the Highway Code. So: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Riders should ride no more than two abreast except when overtaking.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group should ride in single file on busy roads and when it would otherwise be dangerous for vehicles to pass (defer to the leader).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Ample space should be given, if overtaking another cyclist.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should allow for riders behind</w:t>
      </w:r>
      <w:r w:rsidR="004C31B5">
        <w:rPr>
          <w:rFonts w:ascii="Arial" w:hAnsi="Arial" w:cs="Arial"/>
          <w:sz w:val="28"/>
          <w:szCs w:val="28"/>
        </w:rPr>
        <w:t>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 smoothly.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brake, slow down suddenly or change direction without shouting a warning.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Shout warnings and signal other riders if there is a danger on </w:t>
      </w:r>
      <w:r>
        <w:rPr>
          <w:rFonts w:ascii="Arial" w:hAnsi="Arial" w:cs="Arial"/>
          <w:sz w:val="28"/>
          <w:szCs w:val="28"/>
        </w:rPr>
        <w:lastRenderedPageBreak/>
        <w:t>the road.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 warnings up and down the line.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your distance from the cyclist in front, especially if riding two abreast when you or your partner may need to cut in.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over your shoulder before starting or changing position and make the </w:t>
      </w:r>
      <w:proofErr w:type="spellStart"/>
      <w:r>
        <w:rPr>
          <w:rFonts w:ascii="Arial" w:hAnsi="Arial" w:cs="Arial"/>
          <w:sz w:val="28"/>
          <w:szCs w:val="28"/>
        </w:rPr>
        <w:t>manoeuvre</w:t>
      </w:r>
      <w:proofErr w:type="spellEnd"/>
      <w:r>
        <w:rPr>
          <w:rFonts w:ascii="Arial" w:hAnsi="Arial" w:cs="Arial"/>
          <w:sz w:val="28"/>
          <w:szCs w:val="28"/>
        </w:rPr>
        <w:t xml:space="preserve"> only when this will be safe.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not to get ahead of the leader, except perhaps on long hills after which you should stop somewhere safe to regroup.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overtake on the inside of another cyclist in very special circumstances (e.g. when cycling uphill two abreast and the outside partner of a pair has been dropped). Even then, be sure to shout a clear warning.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is following traffic which is unable to overtake, then split into smaller groups of only four or five riders to allow it to pass safely.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junctions, each rider should check that there is still another rider following and, if not, they should either wait somewhere safe near the junction or notify the leader.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stopping, always try to keep away from traffic and, at junctions, try not to block the sight of motorists already waiting to pull out.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Riders wishing to leave the group should always notify the leader, so that they aren’t treated as a missing person.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that your bike is safe and roadworthy, and be sure to have appropriate lighting at times of the year when you may not get home before dark.</w:t>
      </w:r>
    </w:p>
    <w:p w:rsidR="00FE271D" w:rsidRDefault="00FE271D" w:rsidP="004C31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Don’t forget that everyone simply wants to enjoy their bike ride and that some simple actions on your part can add to others’ enjoyment.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FE271D" w:rsidRPr="004C31B5" w:rsidRDefault="00FE271D" w:rsidP="004C31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4C31B5">
        <w:rPr>
          <w:rFonts w:ascii="Arial" w:hAnsi="Arial" w:cs="Arial"/>
          <w:b/>
          <w:bCs/>
          <w:sz w:val="36"/>
          <w:szCs w:val="36"/>
        </w:rPr>
        <w:t>Unsafe Riding</w:t>
      </w:r>
    </w:p>
    <w:p w:rsidR="004C31B5" w:rsidRPr="004C31B5" w:rsidRDefault="004C31B5" w:rsidP="004C3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36"/>
          <w:szCs w:val="36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another rider isn’t quite as thoughtful or considerate as you would wish, then it may be possible simply to avoid situations in which you feel vulnerable.</w:t>
      </w:r>
      <w:r w:rsidR="004C31B5">
        <w:rPr>
          <w:rFonts w:ascii="Arial" w:hAnsi="Arial" w:cs="Arial"/>
          <w:sz w:val="28"/>
          <w:szCs w:val="28"/>
        </w:rPr>
        <w:t xml:space="preserve">  </w:t>
      </w: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this isn’t possible and you feel that another rider is cycling in a way which threatens your safety or that of other riders, then tell that person how you feel – in a friendly and constructive manner. After</w:t>
      </w:r>
      <w:r w:rsidR="004C31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all, it’s most unlikely that anyone is deliberately seeking to cause an accident. The other rider may be less experienced than you, may not have been concentrating fully or </w:t>
      </w:r>
      <w:r>
        <w:rPr>
          <w:rFonts w:ascii="Arial" w:hAnsi="Arial" w:cs="Arial"/>
          <w:sz w:val="28"/>
          <w:szCs w:val="28"/>
        </w:rPr>
        <w:lastRenderedPageBreak/>
        <w:t>at worst might possibly be prepared to take risks which whilst acceptable on a solo ride aren’t appropriate to group riding.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FE271D" w:rsidRDefault="00FE271D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feel that your requests for safer riding have been ignored by another rider, then you should notify the ride leader who will then take appropriate action.</w:t>
      </w:r>
    </w:p>
    <w:p w:rsidR="004C31B5" w:rsidRDefault="004C31B5" w:rsidP="004C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FE271D" w:rsidRPr="00FE271D" w:rsidRDefault="00FE271D" w:rsidP="004C31B5">
      <w:pPr>
        <w:ind w:left="360"/>
      </w:pPr>
      <w:r>
        <w:rPr>
          <w:rFonts w:ascii="Arial" w:hAnsi="Arial" w:cs="Arial"/>
          <w:sz w:val="28"/>
          <w:szCs w:val="28"/>
        </w:rPr>
        <w:t xml:space="preserve">If your riding style is </w:t>
      </w:r>
      <w:proofErr w:type="spellStart"/>
      <w:r>
        <w:rPr>
          <w:rFonts w:ascii="Arial" w:hAnsi="Arial" w:cs="Arial"/>
          <w:sz w:val="28"/>
          <w:szCs w:val="28"/>
        </w:rPr>
        <w:t>criticised</w:t>
      </w:r>
      <w:proofErr w:type="spellEnd"/>
      <w:r>
        <w:rPr>
          <w:rFonts w:ascii="Arial" w:hAnsi="Arial" w:cs="Arial"/>
          <w:sz w:val="28"/>
          <w:szCs w:val="28"/>
        </w:rPr>
        <w:t xml:space="preserve"> by another rider, then please don’t take offence but listen carefully to the other person’s comments. The question is not whether you feel safe but whether others around you do.</w:t>
      </w:r>
    </w:p>
    <w:sectPr w:rsidR="00FE271D" w:rsidRPr="00FE271D" w:rsidSect="005E0E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FC6BD4"/>
    <w:multiLevelType w:val="hybridMultilevel"/>
    <w:tmpl w:val="0B4E08B4"/>
    <w:lvl w:ilvl="0" w:tplc="677C8F6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D"/>
    <w:rsid w:val="002444F9"/>
    <w:rsid w:val="004C31B5"/>
    <w:rsid w:val="005E0E52"/>
    <w:rsid w:val="00697130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450809E-099F-4890-909A-00D567A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7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C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Dean Jones</cp:lastModifiedBy>
  <cp:revision>2</cp:revision>
  <dcterms:created xsi:type="dcterms:W3CDTF">2017-05-02T10:42:00Z</dcterms:created>
  <dcterms:modified xsi:type="dcterms:W3CDTF">2017-05-02T10:42:00Z</dcterms:modified>
</cp:coreProperties>
</file>